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-520699</wp:posOffset>
                </wp:positionV>
                <wp:extent cx="6648450" cy="1752600"/>
                <wp:effectExtent b="0" l="0" r="0" t="0"/>
                <wp:wrapNone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21775" y="2903700"/>
                          <a:ext cx="6648450" cy="1752600"/>
                          <a:chOff x="2021775" y="2903700"/>
                          <a:chExt cx="6648450" cy="1752600"/>
                        </a:xfrm>
                      </wpg:grpSpPr>
                      <wpg:grpSp>
                        <wpg:cNvGrpSpPr/>
                        <wpg:grpSpPr>
                          <a:xfrm>
                            <a:off x="2021775" y="2903700"/>
                            <a:ext cx="6648450" cy="1752600"/>
                            <a:chOff x="0" y="0"/>
                            <a:chExt cx="6648450" cy="17526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648450" cy="1752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3352800" cy="1752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5" name="Shape 5"/>
                          <wps:spPr>
                            <a:xfrm>
                              <a:off x="4124325" y="352425"/>
                              <a:ext cx="2524125" cy="53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entury Gothic" w:cs="Century Gothic" w:eastAsia="Century Gothic" w:hAnsi="Century Gothic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66ccff"/>
                                    <w:sz w:val="24"/>
                                    <w:vertAlign w:val="baseline"/>
                                  </w:rPr>
                                  <w:t xml:space="preserve">w:</w:t>
                                </w:r>
                                <w:r w:rsidDel="00000000" w:rsidR="00000000" w:rsidRPr="00000000">
                                  <w:rPr>
                                    <w:rFonts w:ascii="Century Gothic" w:cs="Century Gothic" w:eastAsia="Century Gothic" w:hAnsi="Century Gothic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548dd4"/>
                                    <w:sz w:val="24"/>
                                    <w:vertAlign w:val="baseline"/>
                                  </w:rPr>
                                  <w:t xml:space="preserve">	</w:t>
                                </w:r>
                                <w:r w:rsidDel="00000000" w:rsidR="00000000" w:rsidRPr="00000000">
                                  <w:rPr>
                                    <w:rFonts w:ascii="Century Gothic" w:cs="Century Gothic" w:eastAsia="Century Gothic" w:hAnsi="Century Gothic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7365d"/>
                                    <w:sz w:val="24"/>
                                    <w:vertAlign w:val="baseline"/>
                                  </w:rPr>
                                  <w:t xml:space="preserve">inonevoice.org.au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entury Gothic" w:cs="Century Gothic" w:eastAsia="Century Gothic" w:hAnsi="Century Gothic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548dd4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entury Gothic" w:cs="Century Gothic" w:eastAsia="Century Gothic" w:hAnsi="Century Gothic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66ccff"/>
                                    <w:sz w:val="24"/>
                                    <w:vertAlign w:val="baseline"/>
                                  </w:rPr>
                                  <w:t xml:space="preserve">e:</w:t>
                                </w:r>
                                <w:r w:rsidDel="00000000" w:rsidR="00000000" w:rsidRPr="00000000">
                                  <w:rPr>
                                    <w:rFonts w:ascii="Century Gothic" w:cs="Century Gothic" w:eastAsia="Century Gothic" w:hAnsi="Century Gothic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548dd4"/>
                                    <w:sz w:val="24"/>
                                    <w:vertAlign w:val="baseline"/>
                                  </w:rPr>
                                  <w:t xml:space="preserve">	</w:t>
                                </w:r>
                                <w:r w:rsidDel="00000000" w:rsidR="00000000" w:rsidRPr="00000000">
                                  <w:rPr>
                                    <w:rFonts w:ascii="Century Gothic" w:cs="Century Gothic" w:eastAsia="Century Gothic" w:hAnsi="Century Gothic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7365d"/>
                                    <w:sz w:val="24"/>
                                    <w:vertAlign w:val="baseline"/>
                                  </w:rPr>
                                  <w:t xml:space="preserve">withonebrush@gmail.com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3171825" y="809625"/>
                              <a:ext cx="3333750" cy="5715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02719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-520699</wp:posOffset>
                </wp:positionV>
                <wp:extent cx="6648450" cy="1752600"/>
                <wp:effectExtent b="0" l="0" r="0" t="0"/>
                <wp:wrapNone/>
                <wp:docPr id="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8450" cy="1752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360" w:before="360" w:lineRule="auto"/>
        <w:ind w:left="-425" w:right="-471" w:firstLine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Dear Artist,</w:t>
      </w:r>
    </w:p>
    <w:p w:rsidR="00000000" w:rsidDel="00000000" w:rsidP="00000000" w:rsidRDefault="00000000" w:rsidRPr="00000000" w14:paraId="00000006">
      <w:pPr>
        <w:ind w:left="-426" w:right="-472" w:firstLine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The “In One Voice” (IOV) Jewish Street Festival is proud to announce the return of the “With One Brush” Art Exhibition which will take place on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Sunday 21st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 March 2021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ind w:left="-426" w:right="-472" w:firstLine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As an Artist you will be given the opportunity to sell your artwork and the price of your artwork will be at your discretion.  Please note, selling your artwork is not a compulsory requirement.</w:t>
      </w:r>
    </w:p>
    <w:p w:rsidR="00000000" w:rsidDel="00000000" w:rsidP="00000000" w:rsidRDefault="00000000" w:rsidRPr="00000000" w14:paraId="00000008">
      <w:pPr>
        <w:ind w:left="-426" w:right="-472" w:firstLine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Works may be 2D or 3D i.e. -paintings, photography, drawings, digital works or sculpture. All 2D artworks must be ready to be hung on the day. There will be a $15 fee per piece of artwork.</w:t>
      </w:r>
    </w:p>
    <w:p w:rsidR="00000000" w:rsidDel="00000000" w:rsidP="00000000" w:rsidRDefault="00000000" w:rsidRPr="00000000" w14:paraId="00000009">
      <w:pPr>
        <w:ind w:left="-426" w:right="-472" w:firstLine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We are excited to also announce that a prize of </w:t>
      </w: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$1000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will be awarded to the top piece of artwork as judged by our panel of professional artists. </w:t>
      </w:r>
    </w:p>
    <w:p w:rsidR="00000000" w:rsidDel="00000000" w:rsidP="00000000" w:rsidRDefault="00000000" w:rsidRPr="00000000" w14:paraId="0000000A">
      <w:pPr>
        <w:spacing w:after="360" w:lineRule="auto"/>
        <w:ind w:left="-426" w:right="-472" w:firstLine="0"/>
        <w:rPr>
          <w:rFonts w:ascii="Century Gothic" w:cs="Century Gothic" w:eastAsia="Century Gothic" w:hAnsi="Century Gothic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To participate in this exhibition please buy tickets at TryBooking link in the application form ($15 per piece, or $25 for two pieces submitted ),  complete the attached application form and email it together with a photo/s of your artwork to the Committee at </w:t>
      </w:r>
      <w:hyperlink r:id="rId9">
        <w:r w:rsidDel="00000000" w:rsidR="00000000" w:rsidRPr="00000000">
          <w:rPr>
            <w:rFonts w:ascii="Century Gothic" w:cs="Century Gothic" w:eastAsia="Century Gothic" w:hAnsi="Century Gothic"/>
            <w:b w:val="1"/>
            <w:color w:val="000000"/>
            <w:sz w:val="24"/>
            <w:szCs w:val="24"/>
            <w:u w:val="single"/>
            <w:rtl w:val="0"/>
          </w:rPr>
          <w:t xml:space="preserve">withonebrush@gmail.com</w:t>
        </w:r>
      </w:hyperlink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 by Friday 28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 February, 2021.</w:t>
      </w:r>
    </w:p>
    <w:p w:rsidR="00000000" w:rsidDel="00000000" w:rsidP="00000000" w:rsidRDefault="00000000" w:rsidRPr="00000000" w14:paraId="0000000B">
      <w:pPr>
        <w:ind w:left="-426" w:right="-472" w:firstLine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If you have any questions, please email </w:t>
      </w:r>
      <w:hyperlink r:id="rId10">
        <w:r w:rsidDel="00000000" w:rsidR="00000000" w:rsidRPr="00000000">
          <w:rPr>
            <w:rFonts w:ascii="Century Gothic" w:cs="Century Gothic" w:eastAsia="Century Gothic" w:hAnsi="Century Gothic"/>
            <w:color w:val="000000"/>
            <w:sz w:val="24"/>
            <w:szCs w:val="24"/>
            <w:u w:val="single"/>
            <w:rtl w:val="0"/>
          </w:rPr>
          <w:t xml:space="preserve">withonebrush@gmail.com</w:t>
        </w:r>
      </w:hyperlink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. After hours you can call Nastassja on 0478 023 155 or Aviva 0413 540 273.</w:t>
      </w:r>
    </w:p>
    <w:p w:rsidR="00000000" w:rsidDel="00000000" w:rsidP="00000000" w:rsidRDefault="00000000" w:rsidRPr="00000000" w14:paraId="0000000C">
      <w:pPr>
        <w:ind w:left="-426" w:right="-472" w:firstLine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We look forward to hearing from you and receiving your application to participate in this exciting Art Exhibition in 2021.</w:t>
      </w:r>
    </w:p>
    <w:p w:rsidR="00000000" w:rsidDel="00000000" w:rsidP="00000000" w:rsidRDefault="00000000" w:rsidRPr="00000000" w14:paraId="0000000D">
      <w:pPr>
        <w:spacing w:before="360" w:lineRule="auto"/>
        <w:ind w:left="-425" w:right="-471" w:firstLine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Regards,</w:t>
      </w:r>
    </w:p>
    <w:p w:rsidR="00000000" w:rsidDel="00000000" w:rsidP="00000000" w:rsidRDefault="00000000" w:rsidRPr="00000000" w14:paraId="0000000E">
      <w:pPr>
        <w:ind w:left="-426" w:right="-472" w:firstLine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Nastassja &amp; Aviva</w:t>
      </w:r>
    </w:p>
    <w:p w:rsidR="00000000" w:rsidDel="00000000" w:rsidP="00000000" w:rsidRDefault="00000000" w:rsidRPr="00000000" w14:paraId="0000000F">
      <w:pPr>
        <w:ind w:left="-426" w:right="-472" w:firstLine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With One Brush Art Exhibition Coordinators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09" w:top="1440" w:left="1440" w:right="1440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F5C27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05D4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05D4F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70738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07387"/>
  </w:style>
  <w:style w:type="paragraph" w:styleId="Footer">
    <w:name w:val="footer"/>
    <w:basedOn w:val="Normal"/>
    <w:link w:val="FooterChar"/>
    <w:uiPriority w:val="99"/>
    <w:unhideWhenUsed w:val="1"/>
    <w:rsid w:val="0070738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07387"/>
  </w:style>
  <w:style w:type="character" w:styleId="Hyperlink">
    <w:name w:val="Hyperlink"/>
    <w:basedOn w:val="DefaultParagraphFont"/>
    <w:uiPriority w:val="99"/>
    <w:unhideWhenUsed w:val="1"/>
    <w:rsid w:val="00E61B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E61B3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withonebrush@gmail.com" TargetMode="External"/><Relationship Id="rId9" Type="http://schemas.openxmlformats.org/officeDocument/2006/relationships/hyperlink" Target="mailto:withonebrush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p0ol9sWif6ToHjwDZ3BSye7x2g==">AMUW2mUXR6ozG8Mvq0STJCtR+yii4mwxKasb6u7YnvhTQki0IFhZyjPCJ9T5MRleeGjGDJOj9YTeTD4LXLw5TjD8AxFgzJHoZwY7+89r0Sj+0Us3GiK4abU1oEdyskVnprK0cGrDDFYp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2019-10-02T03:33:00Z</dcterms:created>
  <dc:creator>Andrew</dc:creator>
</cp:coreProperties>
</file>